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A1B0" w14:textId="77777777" w:rsidR="00733A04" w:rsidRDefault="00733A04" w:rsidP="00B95756">
      <w:pPr>
        <w:spacing w:after="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B95756" w:rsidRPr="00993F1A">
        <w:rPr>
          <w:rFonts w:ascii="Nunito Sans" w:hAnsi="Nunito Sans"/>
          <w:b/>
          <w:bCs/>
        </w:rPr>
        <w:t xml:space="preserve">dotačního titulu </w:t>
      </w:r>
      <w:r w:rsidR="00B95756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B95756" w:rsidRPr="00005F04">
        <w:rPr>
          <w:rFonts w:ascii="Nunito Sans" w:hAnsi="Nunito Sans"/>
          <w:b/>
          <w:bCs/>
        </w:rPr>
        <w:t>proseniorských</w:t>
      </w:r>
      <w:proofErr w:type="spellEnd"/>
      <w:r w:rsidR="00B95756" w:rsidRPr="00005F04">
        <w:rPr>
          <w:rFonts w:ascii="Nunito Sans" w:hAnsi="Nunito Sans"/>
          <w:b/>
          <w:bCs/>
        </w:rPr>
        <w:t xml:space="preserve"> organizací s celostátní působností“</w:t>
      </w:r>
      <w:r w:rsidR="00B95756">
        <w:rPr>
          <w:rFonts w:ascii="Nunito Sans" w:hAnsi="Nunito Sans"/>
          <w:b/>
          <w:bCs/>
        </w:rPr>
        <w:t xml:space="preserve"> </w:t>
      </w:r>
    </w:p>
    <w:p w14:paraId="754E397B" w14:textId="58C729E8" w:rsidR="00B95756" w:rsidRDefault="00B95756" w:rsidP="00B95756">
      <w:pPr>
        <w:spacing w:after="0" w:line="240" w:lineRule="auto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pro rok 2025 </w:t>
      </w:r>
    </w:p>
    <w:p w14:paraId="6D974CBB" w14:textId="627FA8AB" w:rsidR="00B95756" w:rsidRPr="00993F1A" w:rsidRDefault="00B95756" w:rsidP="00B95756">
      <w:pPr>
        <w:spacing w:after="120" w:line="240" w:lineRule="auto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>za</w:t>
      </w:r>
      <w:r>
        <w:rPr>
          <w:rFonts w:ascii="Nunito Sans" w:hAnsi="Nunito Sans"/>
          <w:b/>
          <w:bCs/>
        </w:rPr>
        <w:t> </w:t>
      </w:r>
      <w:r w:rsidRPr="00993F1A">
        <w:rPr>
          <w:rFonts w:ascii="Nunito Sans" w:hAnsi="Nunito Sans"/>
          <w:b/>
          <w:bCs/>
        </w:rPr>
        <w:t xml:space="preserve">období 1. 1. – </w:t>
      </w:r>
      <w:r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>
        <w:rPr>
          <w:rFonts w:ascii="Nunito Sans" w:hAnsi="Nunito Sans"/>
          <w:b/>
          <w:bCs/>
        </w:rPr>
        <w:t>5</w:t>
      </w:r>
    </w:p>
    <w:p w14:paraId="60678EA8" w14:textId="77777777" w:rsidR="00B95756" w:rsidRDefault="00B95756" w:rsidP="00B95756">
      <w:pPr>
        <w:spacing w:after="120"/>
        <w:jc w:val="center"/>
        <w:rPr>
          <w:rFonts w:ascii="Nunito Sans" w:hAnsi="Nunito Sans"/>
          <w:b/>
          <w:bCs/>
        </w:rPr>
      </w:pPr>
    </w:p>
    <w:p w14:paraId="7FD89A78" w14:textId="31EF6208" w:rsidR="00B95756" w:rsidRPr="00CC70C6" w:rsidRDefault="000741EA" w:rsidP="00B95756">
      <w:pPr>
        <w:pStyle w:val="Odstavecseseznamem"/>
        <w:numPr>
          <w:ilvl w:val="0"/>
          <w:numId w:val="20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</w:t>
      </w:r>
      <w:r w:rsidR="00B95756" w:rsidRPr="00CC70C6">
        <w:rPr>
          <w:rFonts w:ascii="Nunito Sans" w:hAnsi="Nunito Sans"/>
          <w:b/>
          <w:bCs/>
          <w:sz w:val="20"/>
          <w:szCs w:val="20"/>
        </w:rPr>
        <w:t>í:</w:t>
      </w:r>
    </w:p>
    <w:bookmarkEnd w:id="1"/>
    <w:p w14:paraId="33AAECD3" w14:textId="2C5B84FB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Metodická podpora</w:t>
      </w:r>
    </w:p>
    <w:p w14:paraId="3F4C1E9D" w14:textId="56387D71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Vzdělávací aktivita, edukační podpora</w:t>
      </w:r>
    </w:p>
    <w:p w14:paraId="663F3D35" w14:textId="410C69A2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Poradenství, poradenská podpora</w:t>
      </w:r>
      <w:r w:rsidRPr="00CC70C6">
        <w:rPr>
          <w:rFonts w:ascii="Nunito Sans" w:hAnsi="Nunito Sans"/>
          <w:sz w:val="20"/>
          <w:szCs w:val="20"/>
        </w:rPr>
        <w:tab/>
      </w:r>
    </w:p>
    <w:p w14:paraId="674D5600" w14:textId="77777777" w:rsidR="000741EA" w:rsidRDefault="000741EA" w:rsidP="00733A04">
      <w:pPr>
        <w:jc w:val="both"/>
        <w:rPr>
          <w:rFonts w:ascii="Nunito Sans" w:hAnsi="Nunito Sans"/>
          <w:sz w:val="20"/>
          <w:szCs w:val="20"/>
        </w:rPr>
      </w:pPr>
      <w:bookmarkStart w:id="2" w:name="_Hlk189748335"/>
    </w:p>
    <w:p w14:paraId="57345976" w14:textId="2BC608D3" w:rsidR="00733A04" w:rsidRPr="00733A04" w:rsidRDefault="00733A04" w:rsidP="00733A04">
      <w:pPr>
        <w:jc w:val="both"/>
        <w:rPr>
          <w:rFonts w:ascii="Nunito Sans" w:hAnsi="Nunito Sans"/>
          <w:sz w:val="20"/>
          <w:szCs w:val="20"/>
        </w:rPr>
      </w:pPr>
      <w:r w:rsidRPr="00733A04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2"/>
    <w:p w14:paraId="4119FAB3" w14:textId="77777777" w:rsidR="00B95756" w:rsidRPr="00B95756" w:rsidRDefault="00B95756" w:rsidP="00B95756">
      <w:pPr>
        <w:rPr>
          <w:rFonts w:ascii="Nunito Sans" w:hAnsi="Nunito Sans"/>
          <w:b/>
          <w:bCs/>
          <w:sz w:val="20"/>
          <w:szCs w:val="20"/>
        </w:rPr>
      </w:pPr>
    </w:p>
    <w:p w14:paraId="2EF6E6B9" w14:textId="184F1994" w:rsidR="00B95756" w:rsidRPr="00CC70C6" w:rsidRDefault="00B95756" w:rsidP="00B95756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Po skončení každé aktivity (např. jednorázové přednášky, dlouhodobého kurzu, konzultace apod.) předložte každému účastníkovi </w:t>
      </w:r>
      <w:r>
        <w:rPr>
          <w:rFonts w:ascii="Nunito Sans" w:hAnsi="Nunito Sans"/>
          <w:b/>
          <w:bCs/>
          <w:sz w:val="20"/>
          <w:szCs w:val="20"/>
        </w:rPr>
        <w:t xml:space="preserve">(členské organizaci) </w:t>
      </w:r>
      <w:r w:rsidRPr="00CC70C6">
        <w:rPr>
          <w:rFonts w:ascii="Nunito Sans" w:hAnsi="Nunito Sans"/>
          <w:b/>
          <w:bCs/>
          <w:sz w:val="20"/>
          <w:szCs w:val="20"/>
        </w:rPr>
        <w:t>příslušný hodnoticí dotazník podle oblasti (I.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.)</w:t>
      </w:r>
      <w:r w:rsidR="00733A04">
        <w:rPr>
          <w:rFonts w:ascii="Nunito Sans" w:hAnsi="Nunito Sans"/>
          <w:b/>
          <w:bCs/>
          <w:sz w:val="20"/>
          <w:szCs w:val="20"/>
        </w:rPr>
        <w:t xml:space="preserve"> viz Příloha č. 2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Pro zjednodušení Vašeho zpracování můžete daný dotazník nahrát např. do </w:t>
      </w:r>
      <w:proofErr w:type="spellStart"/>
      <w:r w:rsidRPr="00CC70C6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CC70C6">
        <w:rPr>
          <w:rFonts w:ascii="Nunito Sans" w:hAnsi="Nunito Sans"/>
          <w:b/>
          <w:bCs/>
          <w:sz w:val="20"/>
          <w:szCs w:val="20"/>
        </w:rPr>
        <w:t xml:space="preserve"> formulářů a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rozesílat příslušný odkaz </w:t>
      </w:r>
      <w:r>
        <w:rPr>
          <w:rFonts w:ascii="Nunito Sans" w:hAnsi="Nunito Sans"/>
          <w:b/>
          <w:bCs/>
          <w:sz w:val="20"/>
          <w:szCs w:val="20"/>
        </w:rPr>
        <w:t>účastníkům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emailem. </w:t>
      </w:r>
    </w:p>
    <w:p w14:paraId="50FE22EB" w14:textId="4AA6FCDE" w:rsidR="00B95756" w:rsidRPr="00CC70C6" w:rsidRDefault="00B95756" w:rsidP="00B95756">
      <w:pPr>
        <w:pStyle w:val="Odstavecseseznamem"/>
        <w:numPr>
          <w:ilvl w:val="0"/>
          <w:numId w:val="20"/>
        </w:numPr>
        <w:ind w:left="284" w:hanging="284"/>
        <w:contextualSpacing w:val="0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 w:rsidR="00733A04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seskupte podle jednotlivých oblastí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5202950E" w14:textId="66BCE1D9" w:rsidR="00733A04" w:rsidRPr="00CC70C6" w:rsidRDefault="00733A04" w:rsidP="00733A04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>V jednotlivých částech Monitorovacího listu (viz dále Příloha č. 1)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najdete krátký hodnoticí dotazník pro každou oblast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</w:p>
    <w:p w14:paraId="408E77CC" w14:textId="01D7DC36" w:rsidR="00B95756" w:rsidRDefault="00B95756" w:rsidP="00B95756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733A04">
        <w:rPr>
          <w:rFonts w:ascii="Nunito Sans" w:hAnsi="Nunito Sans"/>
          <w:b/>
          <w:bCs/>
          <w:sz w:val="20"/>
          <w:szCs w:val="20"/>
        </w:rPr>
        <w:t xml:space="preserve"> (viz Příloha č. 1)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V odpovědích na otázky </w:t>
      </w:r>
      <w:r>
        <w:rPr>
          <w:rFonts w:ascii="Nunito Sans" w:hAnsi="Nunito Sans"/>
          <w:b/>
          <w:bCs/>
          <w:sz w:val="20"/>
          <w:szCs w:val="20"/>
        </w:rPr>
        <w:t>označené číslem dané oblasti (např. I.1., II.2., III.4. apod.)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uveďte součty daných odpovědí za dotazníky získané od účastníků jednotlivých aktivit v rámci dané oblasti.</w:t>
      </w:r>
    </w:p>
    <w:p w14:paraId="632CED18" w14:textId="4D909599" w:rsidR="00B95756" w:rsidRDefault="00B95756" w:rsidP="00B95756">
      <w:pPr>
        <w:jc w:val="both"/>
        <w:rPr>
          <w:rFonts w:ascii="Nunito Sans" w:hAnsi="Nunito Sans"/>
          <w:b/>
          <w:bCs/>
        </w:rPr>
      </w:pPr>
    </w:p>
    <w:p w14:paraId="0BA96E36" w14:textId="77777777" w:rsidR="00B95756" w:rsidRDefault="00B95756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br w:type="page"/>
      </w:r>
    </w:p>
    <w:p w14:paraId="7BA225A6" w14:textId="2DD5CA04" w:rsidR="00733A04" w:rsidRPr="00733A04" w:rsidRDefault="00733A04" w:rsidP="00733A04">
      <w:pPr>
        <w:spacing w:after="120"/>
        <w:jc w:val="right"/>
        <w:rPr>
          <w:rFonts w:ascii="Nunito Sans" w:hAnsi="Nunito Sans"/>
        </w:rPr>
      </w:pPr>
      <w:r w:rsidRPr="00733A04">
        <w:rPr>
          <w:rFonts w:ascii="Nunito Sans" w:hAnsi="Nunito Sans"/>
        </w:rPr>
        <w:lastRenderedPageBreak/>
        <w:t>Příloha č. 1</w:t>
      </w:r>
    </w:p>
    <w:p w14:paraId="4CB42A80" w14:textId="5127B6F1" w:rsidR="0075106B" w:rsidRDefault="00D34145" w:rsidP="0075106B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CF5302" w:rsidRPr="00A02E1E">
        <w:rPr>
          <w:rFonts w:ascii="Nunito Sans" w:hAnsi="Nunito Sans"/>
          <w:b/>
          <w:bCs/>
        </w:rPr>
        <w:t>Monitorovací list dotačního programu „Podpora veřejně účelných aktivit seniorských a </w:t>
      </w:r>
      <w:proofErr w:type="spellStart"/>
      <w:r w:rsidR="00CF5302" w:rsidRPr="00A02E1E">
        <w:rPr>
          <w:rFonts w:ascii="Nunito Sans" w:hAnsi="Nunito Sans"/>
          <w:b/>
          <w:bCs/>
        </w:rPr>
        <w:t>proseniorských</w:t>
      </w:r>
      <w:proofErr w:type="spellEnd"/>
      <w:r w:rsidR="00CF5302"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</w:t>
      </w:r>
      <w:r w:rsidR="0075106B">
        <w:rPr>
          <w:rFonts w:ascii="Nunito Sans" w:hAnsi="Nunito Sans"/>
          <w:b/>
          <w:bCs/>
        </w:rPr>
        <w:t xml:space="preserve"> </w:t>
      </w:r>
    </w:p>
    <w:p w14:paraId="05F96264" w14:textId="7B47774D" w:rsidR="0075106B" w:rsidRPr="00993F1A" w:rsidRDefault="0075106B" w:rsidP="0075106B">
      <w:pPr>
        <w:spacing w:after="120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 xml:space="preserve">za období 1. 1. – </w:t>
      </w:r>
      <w:r w:rsidR="00D34145">
        <w:rPr>
          <w:rFonts w:ascii="Nunito Sans" w:hAnsi="Nunito Sans"/>
          <w:b/>
          <w:bCs/>
        </w:rPr>
        <w:t>30. 6. 2025</w:t>
      </w:r>
    </w:p>
    <w:p w14:paraId="46647946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05251C7" w14:textId="7FB8B1EA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>
        <w:rPr>
          <w:rFonts w:ascii="Nunito Sans" w:hAnsi="Nunito Sans"/>
          <w:sz w:val="20"/>
          <w:szCs w:val="20"/>
        </w:rPr>
        <w:t>podpořených organizací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>
        <w:rPr>
          <w:rFonts w:ascii="Nunito Sans" w:hAnsi="Nunito Sans"/>
          <w:sz w:val="20"/>
          <w:szCs w:val="20"/>
        </w:rPr>
        <w:t xml:space="preserve">Údaje se týkají celého sledovaného období od 1. 1. do </w:t>
      </w:r>
      <w:r w:rsidR="00D34145">
        <w:rPr>
          <w:rFonts w:ascii="Nunito Sans" w:hAnsi="Nunito Sans"/>
          <w:sz w:val="20"/>
          <w:szCs w:val="20"/>
        </w:rPr>
        <w:t>30. 6. 2025</w:t>
      </w:r>
      <w:r>
        <w:rPr>
          <w:rFonts w:ascii="Nunito Sans" w:hAnsi="Nunito Sans"/>
          <w:sz w:val="20"/>
          <w:szCs w:val="20"/>
        </w:rPr>
        <w:t>.</w:t>
      </w:r>
    </w:p>
    <w:p w14:paraId="7117F5C3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F3C3C1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04D9349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1BC250BB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9FD64D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76ECFC92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23631CDA" w14:textId="77777777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771599" w14:textId="178D50D8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22848FD6" w14:textId="754FCE3E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</w:p>
    <w:p w14:paraId="528EC4F4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1D3C19D" w14:textId="2EDD9657" w:rsidR="00B11C95" w:rsidRPr="002C5AC4" w:rsidRDefault="00B11C95" w:rsidP="00B11C9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D34145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23B77350" w14:textId="77777777" w:rsidR="00B11C95" w:rsidRDefault="00B11C95" w:rsidP="00B11C9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FCF7E48" w14:textId="77777777" w:rsidR="00B11C95" w:rsidRDefault="00B11C95" w:rsidP="00B11C9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79C893A4" w14:textId="77777777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</w:p>
    <w:p w14:paraId="662E6E5E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374E0CDC" w14:textId="2977C741" w:rsidR="00D34145" w:rsidRDefault="00D34145" w:rsidP="00D3414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</w:t>
      </w:r>
      <w:r w:rsidR="00644B8E">
        <w:rPr>
          <w:rFonts w:ascii="Nunito Sans" w:hAnsi="Nunito Sans"/>
          <w:b/>
          <w:bCs/>
          <w:sz w:val="20"/>
          <w:szCs w:val="20"/>
        </w:rPr>
        <w:t>Kolik členských organizací Vaše zastřešující organizace sdružovala k 1. 1. a k 30. 6. 2025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2CE6BB12" w14:textId="77777777" w:rsidR="00644B8E" w:rsidRPr="00C960AD" w:rsidRDefault="00644B8E" w:rsidP="00644B8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</w:t>
      </w:r>
      <w:r>
        <w:rPr>
          <w:rFonts w:ascii="Nunito Sans" w:hAnsi="Nunito Sans"/>
          <w:i/>
          <w:iCs/>
          <w:sz w:val="20"/>
          <w:szCs w:val="20"/>
        </w:rPr>
        <w:t>členských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k danému datu.</w:t>
      </w:r>
    </w:p>
    <w:p w14:paraId="48502D3C" w14:textId="66382FF3" w:rsidR="00D34145" w:rsidRDefault="00D34145" w:rsidP="00D3414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="00C2203D">
        <w:rPr>
          <w:rFonts w:ascii="Nunito Sans" w:hAnsi="Nunito Sans"/>
          <w:sz w:val="20"/>
          <w:szCs w:val="20"/>
        </w:rPr>
        <w:t xml:space="preserve"> k 1. 1.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0F659162" w14:textId="2669A92B" w:rsidR="00C2203D" w:rsidRDefault="00C2203D" w:rsidP="00D3414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30. 6.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58A42DC8" w14:textId="77777777" w:rsidR="00D34145" w:rsidRPr="00993F1A" w:rsidRDefault="00D34145" w:rsidP="00D3414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E4CF37A" w14:textId="0A979E36" w:rsidR="00CF5302" w:rsidRDefault="00CF5302" w:rsidP="0075106B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</w:t>
      </w:r>
      <w:r w:rsidR="00D34145">
        <w:rPr>
          <w:rFonts w:ascii="Nunito Sans" w:hAnsi="Nunito Sans"/>
          <w:b/>
          <w:bCs/>
          <w:sz w:val="20"/>
          <w:szCs w:val="20"/>
        </w:rPr>
        <w:t>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předpokládaný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(bod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0925554F" w14:textId="77777777" w:rsidR="00CF5302" w:rsidRPr="00C960AD" w:rsidRDefault="00CF5302" w:rsidP="0075106B">
      <w:pPr>
        <w:spacing w:after="8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8465DD6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665BADFB" w14:textId="77777777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</w:p>
    <w:p w14:paraId="13FC3F32" w14:textId="7323DC4E" w:rsidR="00CF5302" w:rsidRPr="00B11C95" w:rsidRDefault="00CF5302" w:rsidP="0075106B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B11C95">
        <w:rPr>
          <w:rFonts w:ascii="Nunito Sans" w:hAnsi="Nunito Sans"/>
          <w:b/>
          <w:bCs/>
          <w:sz w:val="20"/>
          <w:szCs w:val="20"/>
        </w:rPr>
        <w:t>1</w:t>
      </w:r>
      <w:r w:rsidR="00D34145">
        <w:rPr>
          <w:rFonts w:ascii="Nunito Sans" w:hAnsi="Nunito Sans"/>
          <w:b/>
          <w:bCs/>
          <w:sz w:val="20"/>
          <w:szCs w:val="20"/>
        </w:rPr>
        <w:t>c</w:t>
      </w:r>
      <w:r w:rsidRPr="00B11C95">
        <w:rPr>
          <w:rFonts w:ascii="Nunito Sans" w:hAnsi="Nunito Sans"/>
          <w:b/>
          <w:bCs/>
          <w:sz w:val="20"/>
          <w:szCs w:val="20"/>
        </w:rPr>
        <w:t xml:space="preserve">. Jaký byl předpokládaný počet podpořených organizací v projektu dle schváleného rozpočtu? </w:t>
      </w:r>
    </w:p>
    <w:p w14:paraId="4F110A73" w14:textId="77777777" w:rsidR="00CF5302" w:rsidRPr="00B11C95" w:rsidRDefault="00CF5302" w:rsidP="0075106B">
      <w:pPr>
        <w:spacing w:after="8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B11C95">
        <w:rPr>
          <w:rFonts w:ascii="Nunito Sans" w:hAnsi="Nunito Sans"/>
          <w:i/>
          <w:iCs/>
          <w:sz w:val="20"/>
          <w:szCs w:val="20"/>
        </w:rPr>
        <w:t>Prosím uveďte absolutní počty podpořených organizací podle schváleného rozpočtu projektu.</w:t>
      </w:r>
    </w:p>
    <w:p w14:paraId="5BCABAD6" w14:textId="77777777" w:rsidR="00CF5302" w:rsidRPr="00B11C95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B11C95">
        <w:rPr>
          <w:rFonts w:ascii="Nunito Sans" w:hAnsi="Nunito Sans"/>
          <w:sz w:val="20"/>
          <w:szCs w:val="20"/>
        </w:rPr>
        <w:lastRenderedPageBreak/>
        <w:t>Počet organizací: ...........................</w:t>
      </w:r>
    </w:p>
    <w:p w14:paraId="4B713741" w14:textId="77777777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</w:p>
    <w:p w14:paraId="51619D51" w14:textId="41C7986B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1</w:t>
      </w:r>
      <w:r w:rsidR="00D34145">
        <w:rPr>
          <w:rFonts w:ascii="Nunito Sans" w:hAnsi="Nunito Sans"/>
          <w:b/>
          <w:bCs/>
          <w:sz w:val="20"/>
          <w:szCs w:val="20"/>
        </w:rPr>
        <w:t>d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skutečný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8DD0B10" w14:textId="56D92A62" w:rsidR="00CF5302" w:rsidRPr="00C960AD" w:rsidRDefault="0075106B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Prosím u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veďte absolutní počet </w:t>
      </w:r>
      <w:r w:rsidR="00CF5302">
        <w:rPr>
          <w:rFonts w:ascii="Nunito Sans" w:hAnsi="Nunito Sans"/>
          <w:i/>
          <w:iCs/>
          <w:sz w:val="20"/>
          <w:szCs w:val="20"/>
        </w:rPr>
        <w:t>organizací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CF5302">
        <w:rPr>
          <w:rFonts w:ascii="Nunito Sans" w:hAnsi="Nunito Sans"/>
          <w:i/>
          <w:iCs/>
          <w:sz w:val="20"/>
          <w:szCs w:val="20"/>
        </w:rPr>
        <w:t>organizace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 w:rsidR="00CF5302">
        <w:rPr>
          <w:rFonts w:ascii="Nunito Sans" w:hAnsi="Nunito Sans"/>
          <w:i/>
          <w:iCs/>
          <w:sz w:val="20"/>
          <w:szCs w:val="20"/>
        </w:rPr>
        <w:t>.</w:t>
      </w:r>
    </w:p>
    <w:p w14:paraId="56AB92AC" w14:textId="6E8816AF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5263C520" w14:textId="77777777" w:rsidR="00DB008C" w:rsidRPr="00CF5302" w:rsidRDefault="00DB008C" w:rsidP="00CF5302">
      <w:pPr>
        <w:spacing w:after="120"/>
        <w:rPr>
          <w:rFonts w:ascii="Nunito Sans" w:hAnsi="Nunito Sans"/>
          <w:sz w:val="20"/>
          <w:szCs w:val="20"/>
        </w:rPr>
      </w:pPr>
    </w:p>
    <w:p w14:paraId="278CEBEB" w14:textId="2D42CD45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t xml:space="preserve">Na základě vyhodnocení úspěšnosti projektu (viz projektová žádost 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C71C22">
        <w:rPr>
          <w:rFonts w:ascii="Nunito Sans" w:hAnsi="Nunito Sans"/>
          <w:b/>
          <w:bCs/>
          <w:sz w:val="20"/>
          <w:szCs w:val="20"/>
        </w:rPr>
        <w:t>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7DDB07B6" w14:textId="77777777" w:rsidR="00644B8E" w:rsidRDefault="00644B8E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F0D086E" w14:textId="77777777" w:rsidR="00FA4214" w:rsidRPr="00FA4214" w:rsidRDefault="00FA4214" w:rsidP="00FA4214">
      <w:pPr>
        <w:pStyle w:val="Nadpis1"/>
      </w:pPr>
      <w:r w:rsidRPr="00FA4214">
        <w:t xml:space="preserve">I. Metodická podpora  </w:t>
      </w:r>
    </w:p>
    <w:p w14:paraId="3098A456" w14:textId="4C6CE317" w:rsidR="00FA4214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CF5302"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="00CF5302"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Byla v rámci projektu poskytována METODICKÁ PODPORA členským organizacím?</w:t>
      </w:r>
    </w:p>
    <w:p w14:paraId="3D5E2F08" w14:textId="3F67284A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613F218B" w14:textId="14447F65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4DF6B0F4" w14:textId="77777777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0BEF6A38" w14:textId="77777777" w:rsidR="00FA4214" w:rsidRPr="00FA4214" w:rsidRDefault="00FA4214" w:rsidP="00924DDF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7ACA9732" w14:textId="5B5E53F1" w:rsidR="00FA4214" w:rsidRDefault="00FA4214" w:rsidP="00FA4214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METODICKOU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E5389D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77EC00C0" w14:textId="77777777" w:rsidR="00FA4214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51E8DBB" w14:textId="6FBE18A7" w:rsidR="00F236BA" w:rsidRDefault="00F236BA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Kterých témat, oblastí se Vámi poskytovaná METODICKÁ PODPORA týkala?</w:t>
      </w:r>
    </w:p>
    <w:p w14:paraId="20CF9345" w14:textId="14CC3AEA" w:rsidR="00F236BA" w:rsidRDefault="00F236BA" w:rsidP="00882DEE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755DF1F7" w14:textId="77777777" w:rsidR="00F236BA" w:rsidRPr="00F236BA" w:rsidRDefault="00F236BA" w:rsidP="00882DEE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64435E27" w14:textId="3B39CCBD" w:rsidR="00CF5302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F236BA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="00CF5302">
        <w:rPr>
          <w:rFonts w:ascii="Nunito Sans" w:hAnsi="Nunito Sans"/>
          <w:b/>
          <w:bCs/>
          <w:sz w:val="20"/>
          <w:szCs w:val="20"/>
        </w:rPr>
        <w:t>J</w:t>
      </w:r>
      <w:r w:rsidR="00CF5302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CF5302">
        <w:rPr>
          <w:rFonts w:ascii="Nunito Sans" w:hAnsi="Nunito Sans"/>
          <w:b/>
          <w:bCs/>
          <w:sz w:val="20"/>
          <w:szCs w:val="20"/>
        </w:rPr>
        <w:t>organizací</w:t>
      </w:r>
      <w:r w:rsidR="00CF5302" w:rsidRPr="005448F8">
        <w:rPr>
          <w:rFonts w:ascii="Nunito Sans" w:hAnsi="Nunito Sans"/>
          <w:b/>
          <w:bCs/>
          <w:sz w:val="20"/>
          <w:szCs w:val="20"/>
        </w:rPr>
        <w:t>, kterým byl</w:t>
      </w:r>
      <w:r w:rsidR="00CF5302">
        <w:rPr>
          <w:rFonts w:ascii="Nunito Sans" w:hAnsi="Nunito Sans"/>
          <w:b/>
          <w:bCs/>
          <w:sz w:val="20"/>
          <w:szCs w:val="20"/>
        </w:rPr>
        <w:t>a</w:t>
      </w:r>
      <w:r w:rsidR="00CF5302"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 w:rsidR="00CF5302">
        <w:rPr>
          <w:rFonts w:ascii="Nunito Sans" w:hAnsi="Nunito Sans"/>
          <w:b/>
          <w:bCs/>
          <w:sz w:val="20"/>
          <w:szCs w:val="20"/>
        </w:rPr>
        <w:t xml:space="preserve">a </w:t>
      </w:r>
      <w:r w:rsidR="00CF5302" w:rsidRPr="009E6CFE">
        <w:rPr>
          <w:rFonts w:ascii="Nunito Sans" w:hAnsi="Nunito Sans"/>
          <w:b/>
          <w:bCs/>
          <w:sz w:val="20"/>
          <w:szCs w:val="20"/>
        </w:rPr>
        <w:t>METODICKÁ PODPORA pro udržení a rozvoj kvality služeb organizací</w:t>
      </w:r>
      <w:r w:rsidR="00CF5302">
        <w:rPr>
          <w:rFonts w:ascii="Nunito Sans" w:hAnsi="Nunito Sans"/>
          <w:b/>
          <w:bCs/>
          <w:sz w:val="20"/>
          <w:szCs w:val="20"/>
        </w:rPr>
        <w:t>?</w:t>
      </w:r>
    </w:p>
    <w:p w14:paraId="35FB87EB" w14:textId="4E5312CD" w:rsidR="00E5389D" w:rsidRDefault="00CF5302" w:rsidP="00CF53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E6CFE">
        <w:rPr>
          <w:rFonts w:ascii="Nunito Sans" w:hAnsi="Nunito Sans"/>
          <w:i/>
          <w:iCs/>
          <w:sz w:val="20"/>
          <w:szCs w:val="20"/>
        </w:rPr>
        <w:t xml:space="preserve">Uveďte prosím pouze ty podpořené organizace, které se dané aktivity zúčastnily. </w:t>
      </w:r>
      <w:r w:rsidR="00E5389D">
        <w:rPr>
          <w:rFonts w:ascii="Nunito Sans" w:hAnsi="Nunito Sans"/>
          <w:i/>
          <w:iCs/>
          <w:sz w:val="20"/>
          <w:szCs w:val="20"/>
        </w:rPr>
        <w:t>Jedná se o součet rozeslaných dotazníků jednotlivým účastníkům v rámci poskytnuté metodické podpory (první řádek) a</w:t>
      </w:r>
      <w:r w:rsidR="00644B8E">
        <w:rPr>
          <w:rFonts w:ascii="Nunito Sans" w:hAnsi="Nunito Sans"/>
          <w:i/>
          <w:iCs/>
          <w:sz w:val="20"/>
          <w:szCs w:val="20"/>
        </w:rPr>
        <w:t> </w:t>
      </w:r>
      <w:r w:rsidR="00E5389D">
        <w:rPr>
          <w:rFonts w:ascii="Nunito Sans" w:hAnsi="Nunito Sans"/>
          <w:i/>
          <w:iCs/>
          <w:sz w:val="20"/>
          <w:szCs w:val="20"/>
        </w:rPr>
        <w:t>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5389D" w:rsidRPr="00EF1C1C" w14:paraId="69EFF1A9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637000D6" w14:textId="50D7B846" w:rsidR="00E5389D" w:rsidRPr="00EF1C1C" w:rsidRDefault="00E538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5ADCF6AB" w14:textId="77777777" w:rsidR="00E5389D" w:rsidRPr="00EF1C1C" w:rsidRDefault="00E538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5389D" w14:paraId="3B9618F4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3516BDAE" w14:textId="0D200624" w:rsidR="00E5389D" w:rsidRDefault="00E538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44779B85" w14:textId="77777777" w:rsidR="00E5389D" w:rsidRDefault="00E538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848281A" w14:textId="77777777" w:rsidR="00E5389D" w:rsidRDefault="00E5389D" w:rsidP="00E538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066E08E" w14:textId="635781D0" w:rsidR="00FA4214" w:rsidRPr="00D16F09" w:rsidRDefault="00FA4214" w:rsidP="00FA4214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644B8E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I.1. až I.</w:t>
      </w:r>
      <w:r w:rsidR="00604A5E" w:rsidRPr="00644B8E">
        <w:rPr>
          <w:rFonts w:ascii="Nunito Sans" w:hAnsi="Nunito Sans"/>
          <w:i/>
          <w:iCs/>
          <w:sz w:val="20"/>
          <w:szCs w:val="20"/>
          <w:highlight w:val="yellow"/>
        </w:rPr>
        <w:t>4</w:t>
      </w:r>
      <w:r w:rsidRPr="00644B8E">
        <w:rPr>
          <w:rFonts w:ascii="Nunito Sans" w:hAnsi="Nunito Sans"/>
          <w:i/>
          <w:iCs/>
          <w:sz w:val="20"/>
          <w:szCs w:val="20"/>
          <w:highlight w:val="yellow"/>
        </w:rPr>
        <w:t xml:space="preserve">. doplňte příslušné součty dle vyplněných dotazníků (zpětných vazeb) od </w:t>
      </w:r>
      <w:r w:rsidR="00E5389D" w:rsidRPr="00644B8E">
        <w:rPr>
          <w:rFonts w:ascii="Nunito Sans" w:hAnsi="Nunito Sans"/>
          <w:i/>
          <w:iCs/>
          <w:sz w:val="20"/>
          <w:szCs w:val="20"/>
          <w:highlight w:val="yellow"/>
        </w:rPr>
        <w:t>organizací</w:t>
      </w:r>
      <w:r w:rsidRPr="00644B8E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708"/>
        <w:gridCol w:w="2830"/>
      </w:tblGrid>
      <w:tr w:rsidR="0050560C" w:rsidRPr="00C74D6B" w14:paraId="575396FC" w14:textId="77777777" w:rsidTr="00190751">
        <w:tc>
          <w:tcPr>
            <w:tcW w:w="6232" w:type="dxa"/>
            <w:gridSpan w:val="2"/>
            <w:vAlign w:val="center"/>
          </w:tcPr>
          <w:p w14:paraId="19D105BB" w14:textId="5F4B3233" w:rsidR="0050560C" w:rsidRPr="00C74D6B" w:rsidRDefault="0050560C" w:rsidP="00644B8E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I.1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jakého </w:t>
            </w:r>
            <w:r w:rsidRPr="0050560C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l/a výše uvedené aktivity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02D598CD" w14:textId="76E39396" w:rsidR="0050560C" w:rsidRPr="00C74D6B" w:rsidRDefault="0050560C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644B8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0560C" w:rsidRPr="00C74D6B" w14:paraId="310E8C91" w14:textId="77777777" w:rsidTr="00190751">
        <w:trPr>
          <w:trHeight w:val="340"/>
        </w:trPr>
        <w:tc>
          <w:tcPr>
            <w:tcW w:w="6232" w:type="dxa"/>
            <w:gridSpan w:val="2"/>
            <w:vAlign w:val="center"/>
          </w:tcPr>
          <w:p w14:paraId="3CD42953" w14:textId="77777777" w:rsidR="0050560C" w:rsidRPr="00CE34C5" w:rsidRDefault="0050560C" w:rsidP="0050560C">
            <w:pPr>
              <w:pStyle w:val="Odstavecseseznamem"/>
              <w:numPr>
                <w:ilvl w:val="0"/>
                <w:numId w:val="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32423596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3F4EE689" w14:textId="77777777" w:rsidTr="00190751">
        <w:trPr>
          <w:trHeight w:val="340"/>
        </w:trPr>
        <w:tc>
          <w:tcPr>
            <w:tcW w:w="6232" w:type="dxa"/>
            <w:gridSpan w:val="2"/>
            <w:vAlign w:val="center"/>
          </w:tcPr>
          <w:p w14:paraId="16335EAF" w14:textId="77777777" w:rsidR="0050560C" w:rsidRPr="00CE34C5" w:rsidRDefault="0050560C" w:rsidP="0050560C">
            <w:pPr>
              <w:pStyle w:val="Odstavecseseznamem"/>
              <w:numPr>
                <w:ilvl w:val="0"/>
                <w:numId w:val="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4BC42867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6041DB79" w14:textId="77777777" w:rsidTr="00190751">
        <w:trPr>
          <w:trHeight w:val="340"/>
        </w:trPr>
        <w:tc>
          <w:tcPr>
            <w:tcW w:w="6232" w:type="dxa"/>
            <w:gridSpan w:val="2"/>
            <w:vAlign w:val="center"/>
          </w:tcPr>
          <w:p w14:paraId="50EEFDEB" w14:textId="77777777" w:rsidR="0050560C" w:rsidRPr="00CE34C5" w:rsidRDefault="0050560C" w:rsidP="0050560C">
            <w:pPr>
              <w:pStyle w:val="Odstavecseseznamem"/>
              <w:numPr>
                <w:ilvl w:val="0"/>
                <w:numId w:val="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7B900CA4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78B1FE50" w14:textId="77777777" w:rsidTr="00644B8E">
        <w:tc>
          <w:tcPr>
            <w:tcW w:w="5524" w:type="dxa"/>
            <w:vAlign w:val="center"/>
          </w:tcPr>
          <w:p w14:paraId="51AA56F9" w14:textId="1E39821B" w:rsidR="0050560C" w:rsidRPr="00C74D6B" w:rsidRDefault="0050560C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I.2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Jaký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je 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charakter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výše uvedené aktivity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  <w:gridSpan w:val="2"/>
          </w:tcPr>
          <w:p w14:paraId="0ED767B3" w14:textId="5D4647CD" w:rsidR="0050560C" w:rsidRPr="00C74D6B" w:rsidRDefault="0050560C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644B8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0560C" w:rsidRPr="00C74D6B" w14:paraId="03A32DAB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5F763D6B" w14:textId="7557FBF1" w:rsidR="0050560C" w:rsidRPr="00750C7B" w:rsidRDefault="0050560C" w:rsidP="0050560C">
            <w:pPr>
              <w:numPr>
                <w:ilvl w:val="0"/>
                <w:numId w:val="6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962BF9">
              <w:rPr>
                <w:rFonts w:ascii="Nunito Sans" w:hAnsi="Nunito Sans"/>
                <w:sz w:val="20"/>
                <w:szCs w:val="20"/>
              </w:rPr>
              <w:t xml:space="preserve">Jedná se spíše o jednorázovou </w:t>
            </w:r>
            <w:r>
              <w:rPr>
                <w:rFonts w:ascii="Nunito Sans" w:hAnsi="Nunito Sans"/>
                <w:sz w:val="20"/>
                <w:szCs w:val="20"/>
              </w:rPr>
              <w:t>aktivitu</w:t>
            </w:r>
          </w:p>
        </w:tc>
        <w:tc>
          <w:tcPr>
            <w:tcW w:w="3538" w:type="dxa"/>
            <w:gridSpan w:val="2"/>
            <w:vAlign w:val="center"/>
          </w:tcPr>
          <w:p w14:paraId="561F2389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0AEE9FA1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261BA601" w14:textId="29751210" w:rsidR="0050560C" w:rsidRPr="00750C7B" w:rsidRDefault="0050560C" w:rsidP="0050560C">
            <w:pPr>
              <w:numPr>
                <w:ilvl w:val="0"/>
                <w:numId w:val="6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962BF9">
              <w:rPr>
                <w:rFonts w:ascii="Nunito Sans" w:hAnsi="Nunito Sans"/>
                <w:sz w:val="20"/>
                <w:szCs w:val="20"/>
              </w:rPr>
              <w:t xml:space="preserve">Jedná se spíše o dlouhodobou </w:t>
            </w:r>
            <w:r>
              <w:rPr>
                <w:rFonts w:ascii="Nunito Sans" w:hAnsi="Nunito Sans"/>
                <w:sz w:val="20"/>
                <w:szCs w:val="20"/>
              </w:rPr>
              <w:t>aktivitu</w:t>
            </w:r>
          </w:p>
        </w:tc>
        <w:tc>
          <w:tcPr>
            <w:tcW w:w="3538" w:type="dxa"/>
            <w:gridSpan w:val="2"/>
            <w:vAlign w:val="center"/>
          </w:tcPr>
          <w:p w14:paraId="0DBC46A3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770338E3" w14:textId="77777777" w:rsidR="0050560C" w:rsidRDefault="0050560C" w:rsidP="00CF5302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0560C" w:rsidRPr="00C74D6B" w14:paraId="78885806" w14:textId="77777777" w:rsidTr="00644B8E">
        <w:tc>
          <w:tcPr>
            <w:tcW w:w="5524" w:type="dxa"/>
            <w:vAlign w:val="center"/>
          </w:tcPr>
          <w:p w14:paraId="30C78167" w14:textId="1BC7D550" w:rsidR="0050560C" w:rsidRPr="00C74D6B" w:rsidRDefault="0050560C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I.3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Jak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výše uvedenou aktivitu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70BC07E9" w14:textId="0B8A5CB5" w:rsidR="0050560C" w:rsidRPr="00C74D6B" w:rsidRDefault="0050560C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644B8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0560C" w:rsidRPr="00C74D6B" w14:paraId="6868A9E6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21A5CB0D" w14:textId="77777777" w:rsidR="0050560C" w:rsidRPr="00750C7B" w:rsidRDefault="0050560C" w:rsidP="0050560C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706B88B6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6B68373C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124AB918" w14:textId="77777777" w:rsidR="0050560C" w:rsidRPr="00750C7B" w:rsidRDefault="0050560C" w:rsidP="0050560C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57AB8DB5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76806523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181BFAE0" w14:textId="77777777" w:rsidR="0050560C" w:rsidRDefault="0050560C" w:rsidP="0050560C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04742371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0A1CE28A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36B4EDAC" w14:textId="77777777" w:rsidR="0050560C" w:rsidRDefault="0050560C" w:rsidP="0050560C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560E9FFF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17491DC" w14:textId="77777777" w:rsidR="0050560C" w:rsidRDefault="0050560C" w:rsidP="0050560C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0560C" w:rsidRPr="00C74D6B" w14:paraId="56A66733" w14:textId="77777777" w:rsidTr="00644B8E">
        <w:tc>
          <w:tcPr>
            <w:tcW w:w="5524" w:type="dxa"/>
            <w:vAlign w:val="center"/>
          </w:tcPr>
          <w:p w14:paraId="0D6165EA" w14:textId="07174FB7" w:rsidR="0050560C" w:rsidRPr="00C74D6B" w:rsidRDefault="0050560C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I.4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Využil/a jste / využijete získané informace nebo dovednosti prakticky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při práci ve Vaší organizaci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6C8F75C8" w14:textId="3E86E869" w:rsidR="0050560C" w:rsidRPr="00C74D6B" w:rsidRDefault="0050560C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644B8E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50560C" w:rsidRPr="00C74D6B" w14:paraId="7E484E30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48D1FEF2" w14:textId="77777777" w:rsidR="0050560C" w:rsidRPr="00FB1996" w:rsidRDefault="0050560C" w:rsidP="0050560C">
            <w:pPr>
              <w:pStyle w:val="Odstavecseseznamem"/>
              <w:numPr>
                <w:ilvl w:val="0"/>
                <w:numId w:val="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3B2E6793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5E014E15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36EC74D5" w14:textId="77777777" w:rsidR="0050560C" w:rsidRPr="00FB1996" w:rsidRDefault="0050560C" w:rsidP="0050560C">
            <w:pPr>
              <w:pStyle w:val="Odstavecseseznamem"/>
              <w:numPr>
                <w:ilvl w:val="0"/>
                <w:numId w:val="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284AF0B6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43265E51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731D5EE8" w14:textId="77777777" w:rsidR="0050560C" w:rsidRPr="00FB1996" w:rsidRDefault="0050560C" w:rsidP="0050560C">
            <w:pPr>
              <w:pStyle w:val="Odstavecseseznamem"/>
              <w:numPr>
                <w:ilvl w:val="0"/>
                <w:numId w:val="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48CEDDF8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50560C" w:rsidRPr="00C74D6B" w14:paraId="2C2D2350" w14:textId="77777777" w:rsidTr="00644B8E">
        <w:trPr>
          <w:trHeight w:val="340"/>
        </w:trPr>
        <w:tc>
          <w:tcPr>
            <w:tcW w:w="5524" w:type="dxa"/>
            <w:vAlign w:val="center"/>
          </w:tcPr>
          <w:p w14:paraId="31FD207E" w14:textId="77777777" w:rsidR="0050560C" w:rsidRPr="00FB1996" w:rsidRDefault="0050560C" w:rsidP="0050560C">
            <w:pPr>
              <w:pStyle w:val="Odstavecseseznamem"/>
              <w:numPr>
                <w:ilvl w:val="0"/>
                <w:numId w:val="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56D45E29" w14:textId="77777777" w:rsidR="0050560C" w:rsidRPr="00C74D6B" w:rsidRDefault="0050560C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F26C23B" w14:textId="7CB24738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bookmarkStart w:id="3" w:name="_Hlk187335367"/>
    </w:p>
    <w:p w14:paraId="2E9BD0F0" w14:textId="7BA73CBC" w:rsidR="00604A5E" w:rsidRPr="00FA4214" w:rsidRDefault="00604A5E" w:rsidP="00604A5E">
      <w:pPr>
        <w:pStyle w:val="Nadpis1"/>
      </w:pPr>
      <w:r>
        <w:t>I</w:t>
      </w:r>
      <w:r w:rsidRPr="00FA4214">
        <w:t xml:space="preserve">I. </w:t>
      </w:r>
      <w:r>
        <w:t xml:space="preserve">Vzdělávací aktivity, edukační </w:t>
      </w:r>
      <w:r w:rsidRPr="00FA4214">
        <w:t xml:space="preserve">podpora  </w:t>
      </w:r>
    </w:p>
    <w:p w14:paraId="2AAB593C" w14:textId="3657C2EE" w:rsidR="00604A5E" w:rsidRDefault="00604A5E" w:rsidP="00604A5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</w:t>
      </w:r>
      <w:r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VZDĚLÁVACÍ AKTIVITY, EDUKAČNÍ PODPORA </w:t>
      </w:r>
      <w:r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0A8B28AB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17A3E1BE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051803A7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0550D80B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097CBE38" w14:textId="4D4DA24A" w:rsidR="00604A5E" w:rsidRDefault="00604A5E" w:rsidP="00604A5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604A5E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VZDĚLÁVACÍ AKTIVITY, EDUKAČNÍ PODPORU v rámci projektu vůbec </w:t>
      </w:r>
      <w:r w:rsidRPr="00604A5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604A5E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19A21DE" w14:textId="77777777" w:rsidR="00604A5E" w:rsidRDefault="00604A5E" w:rsidP="00BF61CB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61120BFA" w14:textId="52502D63" w:rsidR="00604A5E" w:rsidRDefault="00604A5E" w:rsidP="00604A5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Kterých témat, oblastí se Vámi poskytované </w:t>
      </w:r>
      <w:r w:rsidRPr="00604A5E">
        <w:rPr>
          <w:rFonts w:ascii="Nunito Sans" w:hAnsi="Nunito Sans"/>
          <w:b/>
          <w:bCs/>
          <w:sz w:val="20"/>
          <w:szCs w:val="20"/>
        </w:rPr>
        <w:t>VZDĚLÁVACÍ AKTIVITY, EDUKAČNÍ PODPORA</w:t>
      </w:r>
      <w:r>
        <w:rPr>
          <w:rFonts w:ascii="Nunito Sans" w:hAnsi="Nunito Sans"/>
          <w:b/>
          <w:bCs/>
          <w:sz w:val="20"/>
          <w:szCs w:val="20"/>
        </w:rPr>
        <w:t xml:space="preserve"> týkaly?</w:t>
      </w:r>
    </w:p>
    <w:p w14:paraId="0C6256DB" w14:textId="77777777" w:rsidR="00604A5E" w:rsidRDefault="00604A5E" w:rsidP="00604A5E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251DD5A2" w14:textId="77777777" w:rsidR="009E21D2" w:rsidRDefault="009E21D2" w:rsidP="00BF61CB">
      <w:pPr>
        <w:spacing w:after="0"/>
        <w:jc w:val="both"/>
        <w:rPr>
          <w:rFonts w:ascii="Nunito Sans" w:hAnsi="Nunito Sans"/>
          <w:sz w:val="20"/>
          <w:szCs w:val="20"/>
        </w:rPr>
      </w:pPr>
    </w:p>
    <w:p w14:paraId="3A539312" w14:textId="7D4722FE" w:rsidR="00604A5E" w:rsidRDefault="00604A5E" w:rsidP="00604A5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5448F8">
        <w:rPr>
          <w:rFonts w:ascii="Nunito Sans" w:hAnsi="Nunito Sans"/>
          <w:b/>
          <w:bCs/>
          <w:sz w:val="20"/>
          <w:szCs w:val="20"/>
        </w:rPr>
        <w:t>, kterým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 xml:space="preserve">y </w:t>
      </w:r>
      <w:r w:rsidRPr="00604A5E">
        <w:rPr>
          <w:rFonts w:ascii="Nunito Sans" w:hAnsi="Nunito Sans"/>
          <w:b/>
          <w:bCs/>
          <w:sz w:val="20"/>
          <w:szCs w:val="20"/>
        </w:rPr>
        <w:t>VZDĚLÁVACÍ AKTIVITY, EDUKAČNÍ PODPORA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333DE55E" w14:textId="11245098" w:rsidR="00604A5E" w:rsidRDefault="00604A5E" w:rsidP="00604A5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E6CFE">
        <w:rPr>
          <w:rFonts w:ascii="Nunito Sans" w:hAnsi="Nunito Sans"/>
          <w:i/>
          <w:iCs/>
          <w:sz w:val="20"/>
          <w:szCs w:val="20"/>
        </w:rPr>
        <w:t xml:space="preserve">Uveďte prosím pouze ty podpořené organizace,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 xml:space="preserve">Jedná se o součet rozeslaných dotazníků jednotlivým účastníkům v rámci poskytnuté </w:t>
      </w:r>
      <w:r w:rsidRPr="00604A5E">
        <w:rPr>
          <w:rFonts w:ascii="Nunito Sans" w:hAnsi="Nunito Sans"/>
          <w:i/>
          <w:iCs/>
          <w:sz w:val="20"/>
          <w:szCs w:val="20"/>
        </w:rPr>
        <w:t>vzdělávací aktivity, edukační podpor</w:t>
      </w:r>
      <w:r>
        <w:rPr>
          <w:rFonts w:ascii="Nunito Sans" w:hAnsi="Nunito Sans"/>
          <w:i/>
          <w:iCs/>
          <w:sz w:val="20"/>
          <w:szCs w:val="20"/>
        </w:rPr>
        <w:t>y</w:t>
      </w:r>
      <w:r w:rsidRPr="00604A5E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604A5E" w:rsidRPr="00EF1C1C" w14:paraId="78BB2E93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68951A18" w14:textId="77777777" w:rsidR="00604A5E" w:rsidRPr="00EF1C1C" w:rsidRDefault="00604A5E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3B16E77B" w14:textId="77777777" w:rsidR="00604A5E" w:rsidRPr="00EF1C1C" w:rsidRDefault="00604A5E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04A5E" w14:paraId="57DB3FD5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3FF6B5E3" w14:textId="77777777" w:rsidR="00604A5E" w:rsidRDefault="00604A5E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76ACA24C" w14:textId="77777777" w:rsidR="00604A5E" w:rsidRDefault="00604A5E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D3D8FF9" w14:textId="4BCB3F6E" w:rsidR="00604A5E" w:rsidRPr="00D16F09" w:rsidRDefault="00604A5E" w:rsidP="00604A5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E21D2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>V následujících otázkách II.1. až II.4. doplňte příslušné součty dle vyplněných dotazníků (zpětných vazeb) od organizací.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604A5E" w:rsidRPr="00C74D6B" w14:paraId="38268BA7" w14:textId="77777777" w:rsidTr="00190751">
        <w:tc>
          <w:tcPr>
            <w:tcW w:w="6232" w:type="dxa"/>
            <w:vAlign w:val="center"/>
          </w:tcPr>
          <w:p w14:paraId="3DC939EB" w14:textId="74899F9B" w:rsidR="00604A5E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604A5E">
              <w:rPr>
                <w:rFonts w:ascii="Nunito Sans" w:hAnsi="Nunito Sans"/>
                <w:b/>
                <w:bCs/>
                <w:sz w:val="20"/>
                <w:szCs w:val="20"/>
              </w:rPr>
              <w:t>I.1</w:t>
            </w:r>
            <w:r w:rsidR="00604A5E"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jakého </w:t>
            </w:r>
            <w:r w:rsidR="00604A5E" w:rsidRPr="0050560C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</w:t>
            </w:r>
            <w:r w:rsidR="00604A5E">
              <w:rPr>
                <w:rFonts w:ascii="Nunito Sans" w:hAnsi="Nunito Sans"/>
                <w:b/>
                <w:bCs/>
                <w:sz w:val="20"/>
                <w:szCs w:val="20"/>
              </w:rPr>
              <w:t>l/a výše uvedené aktivity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6BBFCCF4" w14:textId="236FDC39" w:rsidR="00604A5E" w:rsidRPr="00C74D6B" w:rsidRDefault="00604A5E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04A5E" w:rsidRPr="00C74D6B" w14:paraId="06F091FF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39C8456F" w14:textId="77777777" w:rsidR="00604A5E" w:rsidRPr="00CE34C5" w:rsidRDefault="00604A5E" w:rsidP="00604A5E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531C7CE7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0358E4EB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561DA293" w14:textId="77777777" w:rsidR="00604A5E" w:rsidRPr="00CE34C5" w:rsidRDefault="00604A5E" w:rsidP="00604A5E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49F2D16B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298E238A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0452C632" w14:textId="77777777" w:rsidR="00604A5E" w:rsidRPr="00CE34C5" w:rsidRDefault="00604A5E" w:rsidP="00604A5E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768A0FD4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CF631C9" w14:textId="77777777" w:rsidR="00604A5E" w:rsidRDefault="00604A5E" w:rsidP="00604A5E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04A5E" w:rsidRPr="00C74D6B" w14:paraId="06F2DAC8" w14:textId="77777777" w:rsidTr="009E21D2">
        <w:tc>
          <w:tcPr>
            <w:tcW w:w="5524" w:type="dxa"/>
            <w:vAlign w:val="center"/>
          </w:tcPr>
          <w:p w14:paraId="1BE0BEE5" w14:textId="5EBD011B" w:rsidR="00604A5E" w:rsidRPr="00C74D6B" w:rsidRDefault="00604A5E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FE069D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.2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Jaký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je 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charakter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výše uvedené aktivity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180806A0" w14:textId="2A91A172" w:rsidR="00604A5E" w:rsidRPr="00C74D6B" w:rsidRDefault="00604A5E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04A5E" w:rsidRPr="00C74D6B" w14:paraId="48226361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2DBFD60B" w14:textId="77777777" w:rsidR="00604A5E" w:rsidRPr="00FE069D" w:rsidRDefault="00604A5E" w:rsidP="00FE069D">
            <w:pPr>
              <w:pStyle w:val="Odstavecseseznamem"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Jedná se spíše o jednorázovou aktivitu</w:t>
            </w:r>
          </w:p>
        </w:tc>
        <w:tc>
          <w:tcPr>
            <w:tcW w:w="3538" w:type="dxa"/>
            <w:vAlign w:val="center"/>
          </w:tcPr>
          <w:p w14:paraId="33831DFE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31155896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6A4B4C5D" w14:textId="77777777" w:rsidR="00604A5E" w:rsidRPr="00FE069D" w:rsidRDefault="00604A5E" w:rsidP="00FE069D">
            <w:pPr>
              <w:pStyle w:val="Odstavecseseznamem"/>
              <w:numPr>
                <w:ilvl w:val="0"/>
                <w:numId w:val="12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Jedná se spíše o dlouhodobou aktivitu</w:t>
            </w:r>
          </w:p>
        </w:tc>
        <w:tc>
          <w:tcPr>
            <w:tcW w:w="3538" w:type="dxa"/>
            <w:vAlign w:val="center"/>
          </w:tcPr>
          <w:p w14:paraId="65BD7A9A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AF448E3" w14:textId="77777777" w:rsidR="00604A5E" w:rsidRDefault="00604A5E" w:rsidP="00604A5E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04A5E" w:rsidRPr="00C74D6B" w14:paraId="06EDB7F0" w14:textId="77777777" w:rsidTr="009E21D2">
        <w:tc>
          <w:tcPr>
            <w:tcW w:w="5524" w:type="dxa"/>
            <w:vAlign w:val="center"/>
          </w:tcPr>
          <w:p w14:paraId="289CF080" w14:textId="13E05622" w:rsidR="00604A5E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604A5E">
              <w:rPr>
                <w:rFonts w:ascii="Nunito Sans" w:hAnsi="Nunito Sans"/>
                <w:b/>
                <w:bCs/>
                <w:sz w:val="20"/>
                <w:szCs w:val="20"/>
              </w:rPr>
              <w:t>I.3</w:t>
            </w:r>
            <w:r w:rsidR="00604A5E"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Jak 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="00604A5E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</w:t>
            </w:r>
            <w:r w:rsidR="00604A5E">
              <w:rPr>
                <w:rFonts w:ascii="Nunito Sans" w:hAnsi="Nunito Sans"/>
                <w:b/>
                <w:bCs/>
                <w:sz w:val="20"/>
                <w:szCs w:val="20"/>
              </w:rPr>
              <w:t>výše uvedenou aktivitu</w:t>
            </w:r>
            <w:r w:rsidR="00604A5E"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27C335A5" w14:textId="0CFD4658" w:rsidR="00604A5E" w:rsidRPr="00C74D6B" w:rsidRDefault="00604A5E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04A5E" w:rsidRPr="00C74D6B" w14:paraId="12220572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68B6201E" w14:textId="77777777" w:rsidR="00604A5E" w:rsidRPr="00FE069D" w:rsidRDefault="00604A5E" w:rsidP="00FE069D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2DFB0600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67A2544F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3E3798EB" w14:textId="77777777" w:rsidR="00604A5E" w:rsidRPr="00FE069D" w:rsidRDefault="00604A5E" w:rsidP="00FE069D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75F2332E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1B9F774D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59894A6B" w14:textId="77777777" w:rsidR="00604A5E" w:rsidRPr="00FE069D" w:rsidRDefault="00604A5E" w:rsidP="00FE069D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02F8BE0C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5BD9B9BD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4FB08D81" w14:textId="77777777" w:rsidR="00604A5E" w:rsidRPr="00FE069D" w:rsidRDefault="00604A5E" w:rsidP="00FE069D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4331781D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4AB77342" w14:textId="77777777" w:rsidR="00604A5E" w:rsidRDefault="00604A5E" w:rsidP="00604A5E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04A5E" w:rsidRPr="00C74D6B" w14:paraId="7A14634D" w14:textId="77777777" w:rsidTr="009E21D2">
        <w:tc>
          <w:tcPr>
            <w:tcW w:w="5524" w:type="dxa"/>
            <w:vAlign w:val="center"/>
          </w:tcPr>
          <w:p w14:paraId="7ACD7E85" w14:textId="3170E206" w:rsidR="00604A5E" w:rsidRPr="00C74D6B" w:rsidRDefault="00604A5E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FE069D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.4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Využil/a jste / využijete získané informace nebo dovednosti prakticky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při práci ve Vaší organizaci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387BA276" w14:textId="32E4298E" w:rsidR="00604A5E" w:rsidRPr="00C74D6B" w:rsidRDefault="00604A5E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604A5E" w:rsidRPr="00C74D6B" w14:paraId="1747D294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B328A63" w14:textId="77777777" w:rsidR="00604A5E" w:rsidRPr="00FE069D" w:rsidRDefault="00604A5E" w:rsidP="00FE069D">
            <w:pPr>
              <w:pStyle w:val="Odstavecseseznamem"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5CF3FD43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1540BC1A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39662612" w14:textId="77777777" w:rsidR="00604A5E" w:rsidRPr="00FE069D" w:rsidRDefault="00604A5E" w:rsidP="00FE069D">
            <w:pPr>
              <w:pStyle w:val="Odstavecseseznamem"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1ECF641F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27477D03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6F7CE5D1" w14:textId="77777777" w:rsidR="00604A5E" w:rsidRPr="00FE069D" w:rsidRDefault="00604A5E" w:rsidP="00FE069D">
            <w:pPr>
              <w:pStyle w:val="Odstavecseseznamem"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258981DB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604A5E" w:rsidRPr="00C74D6B" w14:paraId="3BE4F6D9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C939661" w14:textId="77777777" w:rsidR="00604A5E" w:rsidRPr="00FE069D" w:rsidRDefault="00604A5E" w:rsidP="00FE069D">
            <w:pPr>
              <w:pStyle w:val="Odstavecseseznamem"/>
              <w:numPr>
                <w:ilvl w:val="0"/>
                <w:numId w:val="14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44FD1394" w14:textId="77777777" w:rsidR="00604A5E" w:rsidRPr="00C74D6B" w:rsidRDefault="00604A5E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59DEB3C1" w14:textId="77777777" w:rsidR="00604A5E" w:rsidRDefault="00604A5E" w:rsidP="00604A5E">
      <w:pPr>
        <w:rPr>
          <w:rFonts w:ascii="Nunito Sans" w:hAnsi="Nunito Sans"/>
          <w:sz w:val="20"/>
          <w:szCs w:val="20"/>
        </w:rPr>
      </w:pPr>
      <w:bookmarkStart w:id="4" w:name="_Hlk187335460"/>
    </w:p>
    <w:bookmarkEnd w:id="3"/>
    <w:p w14:paraId="50E68A6F" w14:textId="3985E8FF" w:rsidR="00FE069D" w:rsidRPr="00FA4214" w:rsidRDefault="00FE069D" w:rsidP="00FE069D">
      <w:pPr>
        <w:pStyle w:val="Nadpis1"/>
      </w:pPr>
      <w:r>
        <w:t>II</w:t>
      </w:r>
      <w:r w:rsidRPr="00FA4214">
        <w:t xml:space="preserve">I. </w:t>
      </w:r>
      <w:r>
        <w:t xml:space="preserve">Poradenství, poradenská </w:t>
      </w:r>
      <w:r w:rsidRPr="00FA4214">
        <w:t xml:space="preserve">podpora  </w:t>
      </w:r>
    </w:p>
    <w:p w14:paraId="3759B40B" w14:textId="3EEDDB43" w:rsidR="00FE069D" w:rsidRDefault="00FE069D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</w:t>
      </w:r>
      <w:r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Bylo v rámci projektu poskytováno </w:t>
      </w:r>
      <w:bookmarkStart w:id="5" w:name="_Hlk187333600"/>
      <w:r>
        <w:rPr>
          <w:rFonts w:ascii="Nunito Sans" w:hAnsi="Nunito Sans"/>
          <w:b/>
          <w:bCs/>
          <w:sz w:val="20"/>
          <w:szCs w:val="20"/>
        </w:rPr>
        <w:t>PORADENSTVÍ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 </w:t>
      </w:r>
      <w:bookmarkEnd w:id="5"/>
      <w:r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075CDD2C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109D85ED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06279DA2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38D6FCBC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2AAA8A92" w14:textId="3DECE51D" w:rsidR="00FE069D" w:rsidRDefault="00FE069D" w:rsidP="00FE069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PORADENSTVÍ v rámci projektu vůbec </w:t>
      </w:r>
      <w:r w:rsidRPr="00FE069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AC13D0">
        <w:rPr>
          <w:rFonts w:ascii="Nunito Sans" w:hAnsi="Nunito Sans"/>
          <w:i/>
          <w:iCs/>
          <w:sz w:val="20"/>
          <w:szCs w:val="20"/>
          <w:highlight w:val="yellow"/>
        </w:rPr>
        <w:t xml:space="preserve">závěrečnou 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2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2D6207DB" w14:textId="77777777" w:rsidR="00BF61CB" w:rsidRDefault="00BF61CB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8FA5A65" w14:textId="1DF72563" w:rsidR="00FE069D" w:rsidRDefault="00FE069D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Kterých témat, oblastí se Vámi poskytované PORADENSTVÍ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týkalo?</w:t>
      </w:r>
    </w:p>
    <w:p w14:paraId="376AC9CE" w14:textId="77777777" w:rsidR="00FE069D" w:rsidRDefault="00FE069D" w:rsidP="00FE069D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16CCBA15" w14:textId="77777777" w:rsidR="00FE069D" w:rsidRPr="00F236BA" w:rsidRDefault="00FE069D" w:rsidP="00FE069D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470B6DBA" w14:textId="02CDCB39" w:rsidR="00FE069D" w:rsidRDefault="00FE069D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lastRenderedPageBreak/>
        <w:t>III.c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5448F8">
        <w:rPr>
          <w:rFonts w:ascii="Nunito Sans" w:hAnsi="Nunito Sans"/>
          <w:b/>
          <w:bCs/>
          <w:sz w:val="20"/>
          <w:szCs w:val="20"/>
        </w:rPr>
        <w:t>, kterým 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>o PORADENSTVÍ?</w:t>
      </w:r>
    </w:p>
    <w:p w14:paraId="1C7D57F5" w14:textId="1F6863EA" w:rsidR="00FE069D" w:rsidRDefault="00FE069D" w:rsidP="00FE069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E6CFE">
        <w:rPr>
          <w:rFonts w:ascii="Nunito Sans" w:hAnsi="Nunito Sans"/>
          <w:i/>
          <w:iCs/>
          <w:sz w:val="20"/>
          <w:szCs w:val="20"/>
        </w:rPr>
        <w:t xml:space="preserve">Uveďte prosím pouze ty podpořené organizace, které se dané aktivity zúčastnily. </w:t>
      </w:r>
      <w:r>
        <w:rPr>
          <w:rFonts w:ascii="Nunito Sans" w:hAnsi="Nunito Sans"/>
          <w:i/>
          <w:iCs/>
          <w:sz w:val="20"/>
          <w:szCs w:val="20"/>
        </w:rPr>
        <w:t>Jedná se o součet rozeslaných dotazníků jednotlivým účastníkům v rámci poskytnutého poradenství</w:t>
      </w:r>
      <w:r w:rsidRPr="00604A5E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FE069D" w:rsidRPr="00EF1C1C" w14:paraId="199C0EA9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0FA40E40" w14:textId="77777777" w:rsidR="00FE069D" w:rsidRPr="00EF1C1C" w:rsidRDefault="00FE06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23C3623A" w14:textId="77777777" w:rsidR="00FE069D" w:rsidRPr="00EF1C1C" w:rsidRDefault="00FE06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FE069D" w14:paraId="5791EFEE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12EB16BB" w14:textId="77777777" w:rsidR="00FE069D" w:rsidRDefault="00FE06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organizací:</w:t>
            </w:r>
          </w:p>
        </w:tc>
        <w:tc>
          <w:tcPr>
            <w:tcW w:w="1134" w:type="dxa"/>
            <w:vAlign w:val="center"/>
          </w:tcPr>
          <w:p w14:paraId="5FD3B349" w14:textId="77777777" w:rsidR="00FE069D" w:rsidRDefault="00FE06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4AE5355" w14:textId="77777777" w:rsidR="00FE069D" w:rsidRDefault="00FE069D" w:rsidP="00FE06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EBF9D7F" w14:textId="300E2A47" w:rsidR="00FE069D" w:rsidRPr="00D16F09" w:rsidRDefault="00FE069D" w:rsidP="00FE069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E21D2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III.1. až III.4. doplňte příslušné součty dle vyplněných dotazníků (zpětných vazeb) od organizací.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FE069D" w:rsidRPr="00C74D6B" w14:paraId="109CF902" w14:textId="77777777" w:rsidTr="00190751">
        <w:tc>
          <w:tcPr>
            <w:tcW w:w="6232" w:type="dxa"/>
            <w:vAlign w:val="center"/>
          </w:tcPr>
          <w:p w14:paraId="180A0521" w14:textId="2A78A69C" w:rsidR="00FE069D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III.1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jakého </w:t>
            </w:r>
            <w:r w:rsidRPr="0050560C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l/a výše uvedené aktivity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53737D5B" w14:textId="637B557C" w:rsidR="00FE069D" w:rsidRPr="00C74D6B" w:rsidRDefault="00FE069D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FE069D" w:rsidRPr="00C74D6B" w14:paraId="4A6F4CCC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7109793F" w14:textId="77777777" w:rsidR="00FE069D" w:rsidRPr="00FE069D" w:rsidRDefault="00FE069D" w:rsidP="00FE069D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137D5695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1819C319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2AE21091" w14:textId="77777777" w:rsidR="00FE069D" w:rsidRPr="00FE069D" w:rsidRDefault="00FE069D" w:rsidP="00FE069D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3DA25814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2E8DD336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2F5E42AA" w14:textId="77777777" w:rsidR="00FE069D" w:rsidRPr="00FE069D" w:rsidRDefault="00FE069D" w:rsidP="00FE069D">
            <w:pPr>
              <w:pStyle w:val="Odstavecseseznamem"/>
              <w:numPr>
                <w:ilvl w:val="0"/>
                <w:numId w:val="16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4E305085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11EC90BE" w14:textId="77777777" w:rsidR="00FE069D" w:rsidRDefault="00FE069D" w:rsidP="00FE069D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FE069D" w:rsidRPr="00C74D6B" w14:paraId="57A25900" w14:textId="77777777" w:rsidTr="009E21D2">
        <w:tc>
          <w:tcPr>
            <w:tcW w:w="5524" w:type="dxa"/>
            <w:vAlign w:val="center"/>
          </w:tcPr>
          <w:p w14:paraId="3B797F7F" w14:textId="7905C5EE" w:rsidR="00FE069D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III.2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Jaký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je 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charakter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výše uvedené aktivity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3F1D0700" w14:textId="5ABD01BE" w:rsidR="00FE069D" w:rsidRPr="00C74D6B" w:rsidRDefault="00FE069D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FE069D" w:rsidRPr="00C74D6B" w14:paraId="133CABC4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0A3D3237" w14:textId="77777777" w:rsidR="00FE069D" w:rsidRPr="00FE069D" w:rsidRDefault="00FE069D" w:rsidP="00FE069D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Jedná se spíše o jednorázovou aktivitu</w:t>
            </w:r>
          </w:p>
        </w:tc>
        <w:tc>
          <w:tcPr>
            <w:tcW w:w="3538" w:type="dxa"/>
            <w:vAlign w:val="center"/>
          </w:tcPr>
          <w:p w14:paraId="68BC19F5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6D81F8D6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199636ED" w14:textId="77777777" w:rsidR="00FE069D" w:rsidRPr="00FE069D" w:rsidRDefault="00FE069D" w:rsidP="00FE069D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Jedná se spíše o dlouhodobou aktivitu</w:t>
            </w:r>
          </w:p>
        </w:tc>
        <w:tc>
          <w:tcPr>
            <w:tcW w:w="3538" w:type="dxa"/>
            <w:vAlign w:val="center"/>
          </w:tcPr>
          <w:p w14:paraId="32C5E8D5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E341232" w14:textId="77777777" w:rsidR="00FE069D" w:rsidRDefault="00FE069D" w:rsidP="00FE069D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FE069D" w:rsidRPr="00C74D6B" w14:paraId="2F7AA0D5" w14:textId="77777777" w:rsidTr="009E21D2">
        <w:tc>
          <w:tcPr>
            <w:tcW w:w="5524" w:type="dxa"/>
            <w:vAlign w:val="center"/>
          </w:tcPr>
          <w:p w14:paraId="1EAAC3BC" w14:textId="423E3739" w:rsidR="00FE069D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III.3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Jak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výše uvedenou aktivitu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1823C649" w14:textId="219874DC" w:rsidR="00FE069D" w:rsidRPr="00C74D6B" w:rsidRDefault="00FE069D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FE069D" w:rsidRPr="00C74D6B" w14:paraId="5BD455BA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0E78DBB5" w14:textId="77777777" w:rsidR="00FE069D" w:rsidRPr="00FE069D" w:rsidRDefault="00FE069D" w:rsidP="00FE069D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4D915771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24F218BB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BE9ABF0" w14:textId="77777777" w:rsidR="00FE069D" w:rsidRPr="00FE069D" w:rsidRDefault="00FE069D" w:rsidP="00FE069D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4E76218E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6BDC2C64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6AB9718" w14:textId="77777777" w:rsidR="00FE069D" w:rsidRPr="00FE069D" w:rsidRDefault="00FE069D" w:rsidP="00FE069D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2FD079C4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23F4D56E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89FF083" w14:textId="77777777" w:rsidR="00FE069D" w:rsidRPr="00FE069D" w:rsidRDefault="00FE069D" w:rsidP="00FE069D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2ADAB8EB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2ACB06F" w14:textId="77777777" w:rsidR="00FE069D" w:rsidRDefault="00FE069D" w:rsidP="00FE069D">
      <w:pPr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FE069D" w:rsidRPr="00C74D6B" w14:paraId="00FD6B60" w14:textId="77777777" w:rsidTr="009E21D2">
        <w:tc>
          <w:tcPr>
            <w:tcW w:w="5524" w:type="dxa"/>
            <w:vAlign w:val="center"/>
          </w:tcPr>
          <w:p w14:paraId="35F95323" w14:textId="04487056" w:rsidR="00FE069D" w:rsidRPr="00C74D6B" w:rsidRDefault="00FE069D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III.4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Využil/a jste / využijete získané informace nebo dovednosti prakticky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při práci ve Vaší organizaci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38F74421" w14:textId="506AECF5" w:rsidR="00FE069D" w:rsidRPr="00C74D6B" w:rsidRDefault="00FE069D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9E21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FE069D" w:rsidRPr="00C74D6B" w14:paraId="2E58DEE3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150CFCFF" w14:textId="77777777" w:rsidR="00FE069D" w:rsidRPr="00FE069D" w:rsidRDefault="00FE069D" w:rsidP="00FE069D">
            <w:pPr>
              <w:pStyle w:val="Odstavecseseznamem"/>
              <w:numPr>
                <w:ilvl w:val="0"/>
                <w:numId w:val="1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  <w:vAlign w:val="center"/>
          </w:tcPr>
          <w:p w14:paraId="2E52822E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0EB5F0E9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226B8731" w14:textId="77777777" w:rsidR="00FE069D" w:rsidRPr="00FE069D" w:rsidRDefault="00FE069D" w:rsidP="00FE069D">
            <w:pPr>
              <w:pStyle w:val="Odstavecseseznamem"/>
              <w:numPr>
                <w:ilvl w:val="0"/>
                <w:numId w:val="1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  <w:vAlign w:val="center"/>
          </w:tcPr>
          <w:p w14:paraId="122E2108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4E73C927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74E7D0ED" w14:textId="77777777" w:rsidR="00FE069D" w:rsidRPr="00FE069D" w:rsidRDefault="00FE069D" w:rsidP="00FE069D">
            <w:pPr>
              <w:pStyle w:val="Odstavecseseznamem"/>
              <w:numPr>
                <w:ilvl w:val="0"/>
                <w:numId w:val="1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  <w:vAlign w:val="center"/>
          </w:tcPr>
          <w:p w14:paraId="7C471815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E069D" w:rsidRPr="00C74D6B" w14:paraId="164DEAB1" w14:textId="77777777" w:rsidTr="009E21D2">
        <w:trPr>
          <w:trHeight w:val="340"/>
        </w:trPr>
        <w:tc>
          <w:tcPr>
            <w:tcW w:w="5524" w:type="dxa"/>
            <w:vAlign w:val="center"/>
          </w:tcPr>
          <w:p w14:paraId="4AF8A9D2" w14:textId="77777777" w:rsidR="00FE069D" w:rsidRPr="00FE069D" w:rsidRDefault="00FE069D" w:rsidP="00FE069D">
            <w:pPr>
              <w:pStyle w:val="Odstavecseseznamem"/>
              <w:numPr>
                <w:ilvl w:val="0"/>
                <w:numId w:val="19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E069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  <w:vAlign w:val="center"/>
          </w:tcPr>
          <w:p w14:paraId="4097B029" w14:textId="77777777" w:rsidR="00FE069D" w:rsidRPr="00C74D6B" w:rsidRDefault="00FE069D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9139FCF" w14:textId="77777777" w:rsidR="00FE069D" w:rsidRDefault="00FE069D" w:rsidP="00BF61CB">
      <w:pPr>
        <w:spacing w:after="0"/>
        <w:rPr>
          <w:rFonts w:ascii="Nunito Sans" w:hAnsi="Nunito Sans"/>
          <w:sz w:val="20"/>
          <w:szCs w:val="20"/>
        </w:rPr>
      </w:pPr>
    </w:p>
    <w:bookmarkEnd w:id="4"/>
    <w:p w14:paraId="2E7EC989" w14:textId="1EB22A25" w:rsidR="00882DEE" w:rsidRDefault="00FE069D" w:rsidP="00FE069D">
      <w:pPr>
        <w:pStyle w:val="Nadpis1"/>
      </w:pPr>
      <w:r>
        <w:t xml:space="preserve">Závěr </w:t>
      </w:r>
    </w:p>
    <w:p w14:paraId="5106511A" w14:textId="1DB91A18" w:rsidR="00882DEE" w:rsidRPr="009C5A0A" w:rsidRDefault="00FE069D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882DEE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7A624575" w14:textId="77777777" w:rsidR="00882DEE" w:rsidRDefault="00882DEE" w:rsidP="00882DEE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F935510" w14:textId="77777777" w:rsidR="00882DEE" w:rsidRPr="003A2A5C" w:rsidRDefault="00882DEE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882DEE" w:rsidRPr="003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DBE"/>
    <w:multiLevelType w:val="hybridMultilevel"/>
    <w:tmpl w:val="F9F8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F57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EF4"/>
    <w:multiLevelType w:val="hybridMultilevel"/>
    <w:tmpl w:val="7B70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B6F"/>
    <w:multiLevelType w:val="hybridMultilevel"/>
    <w:tmpl w:val="023C2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E643F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5DC9"/>
    <w:multiLevelType w:val="hybridMultilevel"/>
    <w:tmpl w:val="5B0AE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7737"/>
    <w:multiLevelType w:val="hybridMultilevel"/>
    <w:tmpl w:val="B4F25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24C"/>
    <w:multiLevelType w:val="hybridMultilevel"/>
    <w:tmpl w:val="19D67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A56"/>
    <w:multiLevelType w:val="hybridMultilevel"/>
    <w:tmpl w:val="296E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9B7"/>
    <w:multiLevelType w:val="hybridMultilevel"/>
    <w:tmpl w:val="C5C2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22492">
    <w:abstractNumId w:val="3"/>
  </w:num>
  <w:num w:numId="2" w16cid:durableId="1610625424">
    <w:abstractNumId w:val="9"/>
  </w:num>
  <w:num w:numId="3" w16cid:durableId="326443440">
    <w:abstractNumId w:val="2"/>
  </w:num>
  <w:num w:numId="4" w16cid:durableId="974218524">
    <w:abstractNumId w:val="17"/>
  </w:num>
  <w:num w:numId="5" w16cid:durableId="1049379855">
    <w:abstractNumId w:val="7"/>
  </w:num>
  <w:num w:numId="6" w16cid:durableId="546264306">
    <w:abstractNumId w:val="6"/>
  </w:num>
  <w:num w:numId="7" w16cid:durableId="1118060211">
    <w:abstractNumId w:val="8"/>
  </w:num>
  <w:num w:numId="8" w16cid:durableId="233929266">
    <w:abstractNumId w:val="20"/>
  </w:num>
  <w:num w:numId="9" w16cid:durableId="1123302758">
    <w:abstractNumId w:val="11"/>
  </w:num>
  <w:num w:numId="10" w16cid:durableId="2026665286">
    <w:abstractNumId w:val="1"/>
  </w:num>
  <w:num w:numId="11" w16cid:durableId="1593246989">
    <w:abstractNumId w:val="0"/>
  </w:num>
  <w:num w:numId="12" w16cid:durableId="1012412497">
    <w:abstractNumId w:val="16"/>
  </w:num>
  <w:num w:numId="13" w16cid:durableId="1823963893">
    <w:abstractNumId w:val="13"/>
  </w:num>
  <w:num w:numId="14" w16cid:durableId="924802733">
    <w:abstractNumId w:val="14"/>
  </w:num>
  <w:num w:numId="15" w16cid:durableId="134496390">
    <w:abstractNumId w:val="12"/>
  </w:num>
  <w:num w:numId="16" w16cid:durableId="576280963">
    <w:abstractNumId w:val="10"/>
  </w:num>
  <w:num w:numId="17" w16cid:durableId="398134879">
    <w:abstractNumId w:val="5"/>
  </w:num>
  <w:num w:numId="18" w16cid:durableId="591085474">
    <w:abstractNumId w:val="15"/>
  </w:num>
  <w:num w:numId="19" w16cid:durableId="513804223">
    <w:abstractNumId w:val="18"/>
  </w:num>
  <w:num w:numId="20" w16cid:durableId="2112510993">
    <w:abstractNumId w:val="4"/>
  </w:num>
  <w:num w:numId="21" w16cid:durableId="11182610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E"/>
    <w:rsid w:val="000741EA"/>
    <w:rsid w:val="001A480F"/>
    <w:rsid w:val="00227E35"/>
    <w:rsid w:val="00290C31"/>
    <w:rsid w:val="003924E7"/>
    <w:rsid w:val="00405D4E"/>
    <w:rsid w:val="004B7ADB"/>
    <w:rsid w:val="0050560C"/>
    <w:rsid w:val="00511F27"/>
    <w:rsid w:val="00530673"/>
    <w:rsid w:val="005551D0"/>
    <w:rsid w:val="005F3171"/>
    <w:rsid w:val="00604A5E"/>
    <w:rsid w:val="00644B8E"/>
    <w:rsid w:val="006B26EE"/>
    <w:rsid w:val="006C3471"/>
    <w:rsid w:val="006D105C"/>
    <w:rsid w:val="00733A04"/>
    <w:rsid w:val="0075106B"/>
    <w:rsid w:val="0077412C"/>
    <w:rsid w:val="00784482"/>
    <w:rsid w:val="007A4E4F"/>
    <w:rsid w:val="00812BB7"/>
    <w:rsid w:val="00842A9F"/>
    <w:rsid w:val="00844245"/>
    <w:rsid w:val="00882DEE"/>
    <w:rsid w:val="00924DDF"/>
    <w:rsid w:val="0095296A"/>
    <w:rsid w:val="009859F5"/>
    <w:rsid w:val="009E21D2"/>
    <w:rsid w:val="00A02E1E"/>
    <w:rsid w:val="00AC13D0"/>
    <w:rsid w:val="00B11C95"/>
    <w:rsid w:val="00B24560"/>
    <w:rsid w:val="00B77444"/>
    <w:rsid w:val="00B95756"/>
    <w:rsid w:val="00B959B9"/>
    <w:rsid w:val="00BC3568"/>
    <w:rsid w:val="00BE0F82"/>
    <w:rsid w:val="00BF61CB"/>
    <w:rsid w:val="00BF73C4"/>
    <w:rsid w:val="00C2203D"/>
    <w:rsid w:val="00CF5302"/>
    <w:rsid w:val="00D34145"/>
    <w:rsid w:val="00D56305"/>
    <w:rsid w:val="00D82019"/>
    <w:rsid w:val="00DB008C"/>
    <w:rsid w:val="00E51DFB"/>
    <w:rsid w:val="00E5389D"/>
    <w:rsid w:val="00EA3AAC"/>
    <w:rsid w:val="00EC20F0"/>
    <w:rsid w:val="00F236BA"/>
    <w:rsid w:val="00F8782E"/>
    <w:rsid w:val="00FA4214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347"/>
  <w15:chartTrackingRefBased/>
  <w15:docId w15:val="{4602C76B-9F82-47E7-8615-FED61A1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2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1D2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26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26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26EE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B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26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26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26E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563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90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C31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FA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4</cp:revision>
  <dcterms:created xsi:type="dcterms:W3CDTF">2025-02-07T11:12:00Z</dcterms:created>
  <dcterms:modified xsi:type="dcterms:W3CDTF">2025-02-07T12:49:00Z</dcterms:modified>
</cp:coreProperties>
</file>